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BAAAB1">
      <w:pPr>
        <w:pStyle w:val="6"/>
        <w:keepNext w:val="0"/>
        <w:keepLines w:val="0"/>
        <w:widowControl/>
        <w:suppressLineNumbers w:val="0"/>
        <w:bidi w:val="0"/>
        <w:spacing w:before="0" w:beforeAutospacing="0" w:after="200" w:afterAutospacing="0" w:line="15" w:lineRule="atLeast"/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  <w:t>ГБПОУ «Поволжский Государственный Колледж»</w:t>
      </w:r>
    </w:p>
    <w:p w14:paraId="6B276EB5">
      <w:pPr>
        <w:pStyle w:val="6"/>
        <w:keepNext w:val="0"/>
        <w:keepLines w:val="0"/>
        <w:widowControl/>
        <w:suppressLineNumbers w:val="0"/>
        <w:bidi w:val="0"/>
        <w:spacing w:before="0" w:beforeAutospacing="0" w:after="200" w:afterAutospacing="0" w:line="15" w:lineRule="atLeast"/>
        <w:jc w:val="center"/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  <w:t>Отделение ИТ</w:t>
      </w:r>
    </w:p>
    <w:p w14:paraId="7C92EDB1">
      <w:pPr>
        <w:pStyle w:val="6"/>
        <w:keepNext w:val="0"/>
        <w:keepLines w:val="0"/>
        <w:widowControl/>
        <w:suppressLineNumbers w:val="0"/>
        <w:bidi w:val="0"/>
        <w:spacing w:before="0" w:beforeAutospacing="0" w:after="200" w:afterAutospacing="0" w:line="15" w:lineRule="atLeast"/>
        <w:jc w:val="center"/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23033CF5">
      <w:pPr>
        <w:pStyle w:val="6"/>
        <w:keepNext w:val="0"/>
        <w:keepLines w:val="0"/>
        <w:widowControl/>
        <w:suppressLineNumbers w:val="0"/>
        <w:bidi w:val="0"/>
        <w:spacing w:before="0" w:beforeAutospacing="0" w:after="200" w:afterAutospacing="0" w:line="15" w:lineRule="atLeast"/>
        <w:jc w:val="center"/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08B5856B">
      <w:pPr>
        <w:pStyle w:val="6"/>
        <w:keepNext w:val="0"/>
        <w:keepLines w:val="0"/>
        <w:widowControl/>
        <w:suppressLineNumbers w:val="0"/>
        <w:bidi w:val="0"/>
        <w:spacing w:before="0" w:beforeAutospacing="0" w:after="200" w:afterAutospacing="0" w:line="15" w:lineRule="atLeast"/>
        <w:jc w:val="center"/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5E210B71">
      <w:pPr>
        <w:pStyle w:val="6"/>
        <w:keepNext w:val="0"/>
        <w:keepLines w:val="0"/>
        <w:widowControl/>
        <w:suppressLineNumbers w:val="0"/>
        <w:bidi w:val="0"/>
        <w:spacing w:before="0" w:beforeAutospacing="0" w:after="200" w:afterAutospacing="0" w:line="15" w:lineRule="atLeast"/>
        <w:jc w:val="center"/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05BE60CF">
      <w:pPr>
        <w:pStyle w:val="6"/>
        <w:keepNext w:val="0"/>
        <w:keepLines w:val="0"/>
        <w:widowControl/>
        <w:suppressLineNumbers w:val="0"/>
        <w:bidi w:val="0"/>
        <w:spacing w:before="0" w:beforeAutospacing="0" w:after="200" w:afterAutospacing="0" w:line="15" w:lineRule="atLeast"/>
        <w:jc w:val="center"/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3FB1681D">
      <w:pPr>
        <w:pStyle w:val="6"/>
        <w:keepNext w:val="0"/>
        <w:keepLines w:val="0"/>
        <w:widowControl/>
        <w:suppressLineNumbers w:val="0"/>
        <w:bidi w:val="0"/>
        <w:spacing w:before="0" w:beforeAutospacing="0" w:after="200" w:afterAutospacing="0" w:line="15" w:lineRule="atLeast"/>
        <w:jc w:val="both"/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128335B9">
      <w:pPr>
        <w:pStyle w:val="6"/>
        <w:keepNext w:val="0"/>
        <w:keepLines w:val="0"/>
        <w:widowControl/>
        <w:suppressLineNumbers w:val="0"/>
        <w:bidi w:val="0"/>
        <w:spacing w:before="0" w:beforeAutospacing="0" w:after="200" w:afterAutospacing="0" w:line="15" w:lineRule="atLeast"/>
        <w:jc w:val="center"/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0D19F103">
      <w:pPr>
        <w:pStyle w:val="6"/>
        <w:keepNext w:val="0"/>
        <w:keepLines w:val="0"/>
        <w:widowControl/>
        <w:suppressLineNumbers w:val="0"/>
        <w:bidi w:val="0"/>
        <w:spacing w:before="0" w:beforeAutospacing="0" w:after="200" w:afterAutospacing="0" w:line="15" w:lineRule="atLeast"/>
        <w:jc w:val="center"/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648D6E06">
      <w:pPr>
        <w:pStyle w:val="6"/>
        <w:keepNext w:val="0"/>
        <w:keepLines w:val="0"/>
        <w:widowControl/>
        <w:suppressLineNumbers w:val="0"/>
        <w:bidi w:val="0"/>
        <w:spacing w:before="0" w:beforeAutospacing="0" w:after="200" w:afterAutospacing="0" w:line="15" w:lineRule="atLeast"/>
        <w:jc w:val="center"/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1730977A">
      <w:pPr>
        <w:pStyle w:val="6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  <w:t>Лабораторная работа №1</w:t>
      </w:r>
    </w:p>
    <w:p w14:paraId="513BA828">
      <w:pPr>
        <w:pStyle w:val="6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center"/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5CFB0AF1">
      <w:pPr>
        <w:pStyle w:val="6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center"/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54CEA2D6">
      <w:pPr>
        <w:pStyle w:val="6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center"/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2E195E21">
      <w:pPr>
        <w:pStyle w:val="6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center"/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0D839684">
      <w:pPr>
        <w:pStyle w:val="6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center"/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5FE3C51C">
      <w:pPr>
        <w:pStyle w:val="6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righ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  <w:t>Выполнил</w:t>
      </w:r>
      <w:r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  <w:lang w:val="ru-RU"/>
        </w:rPr>
        <w:t>а</w:t>
      </w:r>
      <w:r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  <w:t>:</w:t>
      </w:r>
    </w:p>
    <w:p w14:paraId="6C7EB62B">
      <w:pPr>
        <w:pStyle w:val="6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righ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  <w:t>студент</w:t>
      </w:r>
      <w:r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  <w:lang w:val="ru-RU"/>
        </w:rPr>
        <w:t>ка</w:t>
      </w:r>
      <w:r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  <w:t xml:space="preserve"> группы ИСП-3</w:t>
      </w:r>
      <w:r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  <w:lang w:val="ru-RU"/>
        </w:rPr>
        <w:t>2</w:t>
      </w:r>
    </w:p>
    <w:p w14:paraId="0D9A8DFA">
      <w:pPr>
        <w:pStyle w:val="6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right"/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  <w:lang w:val="ru-RU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  <w:lang w:val="ru-RU"/>
        </w:rPr>
        <w:t>Сибякова В. Ю.</w:t>
      </w:r>
    </w:p>
    <w:p w14:paraId="79063E3B">
      <w:pPr>
        <w:pStyle w:val="6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righ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  <w:t>Проверил:</w:t>
      </w:r>
    </w:p>
    <w:p w14:paraId="06EBDA2A">
      <w:pPr>
        <w:pStyle w:val="6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righ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sz w:val="28"/>
          <w:szCs w:val="28"/>
          <w:u w:val="none"/>
          <w:vertAlign w:val="baseline"/>
        </w:rPr>
        <w:t>Матьякубов Х.М.</w:t>
      </w:r>
    </w:p>
    <w:p w14:paraId="0E7C4CB0">
      <w:pPr>
        <w:keepNext w:val="0"/>
        <w:keepLines w:val="0"/>
        <w:widowControl/>
        <w:suppressLineNumbers w:val="0"/>
        <w:spacing w:after="240" w:afterAutospacing="0"/>
        <w:jc w:val="left"/>
        <w:rPr>
          <w:rFonts w:hint="default" w:ascii="Times New Roman" w:hAnsi="Times New Roman" w:eastAsia="SimSun" w:cs="Times New Roman"/>
          <w:b w:val="0"/>
          <w:bCs w:val="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SimSun" w:cs="Times New Roman"/>
          <w:b w:val="0"/>
          <w:bCs w:val="0"/>
          <w:kern w:val="0"/>
          <w:sz w:val="28"/>
          <w:szCs w:val="28"/>
          <w:lang w:val="en-US" w:eastAsia="zh-CN" w:bidi="ar"/>
        </w:rPr>
        <w:br w:type="textWrapping"/>
      </w:r>
      <w:r>
        <w:rPr>
          <w:rFonts w:hint="default" w:ascii="Times New Roman" w:hAnsi="Times New Roman" w:eastAsia="SimSun" w:cs="Times New Roman"/>
          <w:b w:val="0"/>
          <w:bCs w:val="0"/>
          <w:kern w:val="0"/>
          <w:sz w:val="28"/>
          <w:szCs w:val="28"/>
          <w:lang w:val="en-US" w:eastAsia="zh-CN" w:bidi="ar"/>
        </w:rPr>
        <w:br w:type="textWrapping"/>
      </w:r>
      <w:r>
        <w:rPr>
          <w:rFonts w:hint="default" w:ascii="Times New Roman" w:hAnsi="Times New Roman" w:eastAsia="SimSun" w:cs="Times New Roman"/>
          <w:b w:val="0"/>
          <w:bCs w:val="0"/>
          <w:kern w:val="0"/>
          <w:sz w:val="28"/>
          <w:szCs w:val="28"/>
          <w:lang w:val="en-US" w:eastAsia="zh-CN" w:bidi="ar"/>
        </w:rPr>
        <w:br w:type="textWrapping"/>
      </w:r>
      <w:r>
        <w:rPr>
          <w:rFonts w:hint="default" w:ascii="Times New Roman" w:hAnsi="Times New Roman" w:eastAsia="SimSun" w:cs="Times New Roman"/>
          <w:b w:val="0"/>
          <w:bCs w:val="0"/>
          <w:kern w:val="0"/>
          <w:sz w:val="28"/>
          <w:szCs w:val="28"/>
          <w:lang w:val="en-US" w:eastAsia="zh-CN" w:bidi="ar"/>
        </w:rPr>
        <w:br w:type="textWrapping"/>
      </w:r>
      <w:r>
        <w:rPr>
          <w:rFonts w:hint="default" w:ascii="Times New Roman" w:hAnsi="Times New Roman" w:eastAsia="SimSun" w:cs="Times New Roman"/>
          <w:b w:val="0"/>
          <w:bCs w:val="0"/>
          <w:kern w:val="0"/>
          <w:sz w:val="28"/>
          <w:szCs w:val="28"/>
          <w:lang w:val="en-US" w:eastAsia="zh-CN" w:bidi="ar"/>
        </w:rPr>
        <w:br w:type="textWrapping"/>
      </w:r>
    </w:p>
    <w:p w14:paraId="36455126">
      <w:pPr>
        <w:keepNext w:val="0"/>
        <w:keepLines w:val="0"/>
        <w:widowControl/>
        <w:suppressLineNumbers w:val="0"/>
        <w:spacing w:after="240" w:afterAutospacing="0"/>
        <w:jc w:val="left"/>
        <w:rPr>
          <w:rFonts w:hint="default" w:ascii="Times New Roman" w:hAnsi="Times New Roman" w:eastAsia="SimSun" w:cs="Times New Roman"/>
          <w:b w:val="0"/>
          <w:bCs w:val="0"/>
          <w:kern w:val="0"/>
          <w:sz w:val="28"/>
          <w:szCs w:val="28"/>
          <w:lang w:val="en-US" w:eastAsia="zh-CN" w:bidi="ar"/>
        </w:rPr>
      </w:pPr>
    </w:p>
    <w:p w14:paraId="110C97A7">
      <w:pPr>
        <w:keepNext w:val="0"/>
        <w:keepLines w:val="0"/>
        <w:widowControl/>
        <w:suppressLineNumbers w:val="0"/>
        <w:spacing w:after="240" w:afterAutospacing="0"/>
        <w:jc w:val="left"/>
        <w:rPr>
          <w:rFonts w:hint="default" w:ascii="Times New Roman" w:hAnsi="Times New Roman" w:eastAsia="SimSun" w:cs="Times New Roman"/>
          <w:b w:val="0"/>
          <w:bCs w:val="0"/>
          <w:kern w:val="0"/>
          <w:sz w:val="28"/>
          <w:szCs w:val="28"/>
          <w:lang w:val="en-US" w:eastAsia="zh-CN" w:bidi="ar"/>
        </w:rPr>
      </w:pPr>
    </w:p>
    <w:p w14:paraId="3135689D">
      <w:pPr>
        <w:keepNext w:val="0"/>
        <w:keepLines w:val="0"/>
        <w:widowControl/>
        <w:suppressLineNumbers w:val="0"/>
        <w:spacing w:after="240" w:afterAutospacing="0"/>
        <w:jc w:val="left"/>
        <w:rPr>
          <w:rFonts w:hint="default" w:ascii="Times New Roman" w:hAnsi="Times New Roman" w:eastAsia="SimSun" w:cs="Times New Roman"/>
          <w:b w:val="0"/>
          <w:bCs w:val="0"/>
          <w:kern w:val="0"/>
          <w:sz w:val="28"/>
          <w:szCs w:val="28"/>
          <w:lang w:val="en-US" w:eastAsia="zh-CN" w:bidi="ar"/>
        </w:rPr>
      </w:pPr>
    </w:p>
    <w:p w14:paraId="33D6CDBF">
      <w:pPr>
        <w:keepNext w:val="0"/>
        <w:keepLines w:val="0"/>
        <w:widowControl/>
        <w:suppressLineNumbers w:val="0"/>
        <w:spacing w:after="240" w:afterAutospacing="0"/>
        <w:jc w:val="left"/>
        <w:rPr>
          <w:rFonts w:hint="default" w:ascii="Times New Roman" w:hAnsi="Times New Roman" w:eastAsia="SimSun" w:cs="Times New Roman"/>
          <w:b w:val="0"/>
          <w:bCs w:val="0"/>
          <w:kern w:val="0"/>
          <w:sz w:val="28"/>
          <w:szCs w:val="28"/>
          <w:lang w:val="en-US" w:eastAsia="zh-CN" w:bidi="ar"/>
        </w:rPr>
      </w:pPr>
    </w:p>
    <w:p w14:paraId="3D8ECA60">
      <w:pPr>
        <w:keepNext w:val="0"/>
        <w:keepLines w:val="0"/>
        <w:widowControl/>
        <w:suppressLineNumbers w:val="0"/>
        <w:spacing w:after="240" w:afterAutospacing="0"/>
        <w:jc w:val="left"/>
        <w:rPr>
          <w:rFonts w:hint="default" w:ascii="Times New Roman" w:hAnsi="Times New Roman" w:eastAsia="SimSun" w:cs="Times New Roman"/>
          <w:b w:val="0"/>
          <w:bCs w:val="0"/>
          <w:kern w:val="0"/>
          <w:sz w:val="28"/>
          <w:szCs w:val="28"/>
          <w:lang w:val="en-US" w:eastAsia="zh-CN" w:bidi="ar"/>
        </w:rPr>
      </w:pPr>
    </w:p>
    <w:p w14:paraId="1FA72825">
      <w:pPr>
        <w:keepNext w:val="0"/>
        <w:keepLines w:val="0"/>
        <w:widowControl/>
        <w:suppressLineNumbers w:val="0"/>
        <w:spacing w:after="240" w:afterAutospacing="0"/>
        <w:jc w:val="left"/>
        <w:rPr>
          <w:rFonts w:hint="default" w:ascii="Times New Roman" w:hAnsi="Times New Roman" w:eastAsia="SimSun" w:cs="Times New Roman"/>
          <w:b w:val="0"/>
          <w:bCs w:val="0"/>
          <w:kern w:val="0"/>
          <w:sz w:val="28"/>
          <w:szCs w:val="28"/>
          <w:lang w:val="en-US" w:eastAsia="zh-CN" w:bidi="ar"/>
        </w:rPr>
      </w:pPr>
    </w:p>
    <w:p w14:paraId="3561D2F4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sz w:val="28"/>
          <w:szCs w:val="28"/>
          <w:u w:val="none"/>
          <w:vertAlign w:val="baseline"/>
        </w:rPr>
        <w:t>Самара 2020 г.</w:t>
      </w:r>
    </w:p>
    <w:p w14:paraId="53EE65F4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Некорректное деление с округлением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Деление выполняется с округлением результата, что приводит к потере точности (например, 5 / 2 округляется).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Ввести 5 / 2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Результат округлён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Корректный результат деления (2.5 либо описанное поведение)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Дополнения: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Прикреплённый файл:</w:t>
      </w:r>
    </w:p>
    <w:p w14:paraId="150CC8C2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2002155" cy="2213610"/>
            <wp:effectExtent l="0" t="0" r="17145" b="152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02155" cy="221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F0A17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24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835CBFB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2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Необрабатываемое исключение при операторе перед числом (*5)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S4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Ввод выражения *5 приводит к необрабатываемому исключению приложения.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Ввести *5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Приложение падает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Сообщение об ошибке ввода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Дополнения: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Прикреплённый файл:</w:t>
      </w:r>
    </w:p>
    <w:p w14:paraId="45B8831D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3265170" cy="1723390"/>
            <wp:effectExtent l="0" t="0" r="11430" b="1016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65170" cy="172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9228E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8C13FF3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Ошибка при нескольких операторах подряд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P2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Ввод нескольких операторов подряд приводит к ошибке вычисления.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Ввести несколько операторов подряд (например, 5++2)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Ошибка вычисления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Сообщение об ошибке ввода или корректная обработка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Дополнения: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Прикреплённый файл:</w:t>
      </w:r>
    </w:p>
    <w:p w14:paraId="5718BE66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3187700" cy="2116455"/>
            <wp:effectExtent l="0" t="0" r="12700" b="171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87700" cy="211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2EF71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26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3CD26CF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4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Неверно определены пределы MININT / MAXINT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P2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Нижний и верхний пределы целых чисел определены некорректно (MININT = -2147483648).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Проверить границы MININT / MAXINT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Некорректные значения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MININT = -2147483648, MAXINT = 2147483647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Дополнения: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Прикреплённый файл:</w:t>
      </w:r>
    </w:p>
    <w:p w14:paraId="5A50C315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3716655" cy="1784985"/>
            <wp:effectExtent l="0" t="0" r="17145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16655" cy="178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F3372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27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4FED9A7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5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Ошибка отображается только после закрытия окна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P2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Ошибка отображается только после закрытия дополнительного окна.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Вызвать ошибку и закрыть окно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Ошибка появляется с задержкой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Немедленное отображение ошибки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Дополнения: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Прикреплённый файл:</w:t>
      </w:r>
    </w:p>
    <w:p w14:paraId="21D0E976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3319145" cy="1936115"/>
            <wp:effectExtent l="0" t="0" r="14605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19145" cy="193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2159000" cy="1910715"/>
            <wp:effectExtent l="0" t="0" r="12700" b="133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191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69CD0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07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575D0BC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6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MR вводит 0 при отсутствии сохранённой истории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S2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P2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При нажатии MR без сохранённых значений в памяти в поле ввода подставляется 0.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Запустить калькулятор, не выполнять операций с памятью, нажать MR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В поле ввода появляется 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Ничего не происходит или выводится сообщение о пустой памяти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Дополнения: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Прикреплённый файл:</w:t>
      </w:r>
    </w:p>
    <w:p w14:paraId="16C612FB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2352040" cy="2694305"/>
            <wp:effectExtent l="0" t="0" r="10160" b="10795"/>
            <wp:docPr id="18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0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269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BD5107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08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24686FD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7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Необрабатываемое исключение при операторе после числа (5*)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S4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Ввод выражения 5* приводит к необрабатываемому исключению.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Ввести 5*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Приложение падает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Сообщение об ошибке ввода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Дополнения: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Прикреплённый файл:</w:t>
      </w:r>
    </w:p>
    <w:p w14:paraId="6434C0D1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2877820" cy="1923415"/>
            <wp:effectExtent l="0" t="0" r="1778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77820" cy="192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4BAD6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09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73AF137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8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Игнорирование ведущих нулей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Ведущие нули в числах игнорируются без уведомления пользователя.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Ввести 00007 + 002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Результат равен 9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Описанное поведение или уведомление пользователя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Дополнения: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Прикреплённый файл:</w:t>
      </w:r>
    </w:p>
    <w:p w14:paraId="2FC93899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2340610" cy="2640330"/>
            <wp:effectExtent l="0" t="0" r="254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40610" cy="264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5D91D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10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40FFC24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9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Сброс очищает только поле ввода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S2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P2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Кнопка сброса очищает только поле ввода, остальные данные остаются.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Выполнить вычисление, нажать сброс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Очищается только поле ввода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Полный сброс состояния калькулятора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Дополнения: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Прикреплённый файл:</w:t>
      </w:r>
    </w:p>
    <w:p w14:paraId="18B00C3B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1957705" cy="2275840"/>
            <wp:effectExtent l="0" t="0" r="4445" b="1016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57705" cy="227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FE9F2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11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90AF9F9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Необрабатываемое исключение при -10 mod 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S4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Выражение -10 mod 3 приводит к необрабатываемому исключению.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Ввести -10 mod 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Приложение падает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Корректный результат или сообщение об ошибке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Дополнения: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Прикреплённый файл:</w:t>
      </w:r>
    </w:p>
    <w:p w14:paraId="731758F0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1783080" cy="2028825"/>
            <wp:effectExtent l="0" t="0" r="762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8308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3826510" cy="1724660"/>
            <wp:effectExtent l="0" t="0" r="2540" b="889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26510" cy="172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CDA6F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14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6485134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M+ не сохраняет значение без "="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M+ не сохраняет введённое число без выполнения операции "=".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Ввести число, нажать M+, затем MR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Значение не сохранено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Значение сохраняется в памяти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</w:p>
    <w:p w14:paraId="255F22FB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1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0E30F55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2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Разное поведение M+ до и после "="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Поведение M+ зависит от выполнения операции "=".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Использовать M+ до и после "="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Разное поведение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Единая логика работы M+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</w:p>
    <w:p w14:paraId="611976CA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16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A1BB169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M+ суммирует значения без индикации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S2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P2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M+ накапливает значения без отображения текущего состояния памяти.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(сохранено число 6)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Несколько раз нажать M+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Значения суммируются без уведомления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Индикация состояния памяти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Дополнения: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Прикреплённый файл:</w:t>
      </w:r>
      <w:r>
        <w:rPr>
          <w:rStyle w:val="7"/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2362835" cy="2632075"/>
            <wp:effectExtent l="0" t="0" r="18415" b="15875"/>
            <wp:docPr id="19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0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62835" cy="263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F1AD3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17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39C3E60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4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MR всегда выводит значение в поле ввода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S2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MR всегда подставляет значение в поле ввода, а не результата.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Сохранить значение, нажать MR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Значение появляется в поле ввода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Возможность вывода в поле результата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</w:p>
    <w:p w14:paraId="4B1EC364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2508885" cy="2794635"/>
            <wp:effectExtent l="0" t="0" r="5715" b="5715"/>
            <wp:docPr id="20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0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08885" cy="279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27A1D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18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6B238EF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5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Невозможно скопировать данные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Копирование данных из приложения недоступно.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Попытаться скопировать текст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Копирование невозможно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Поддержка стандартных операций копирования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</w:p>
    <w:p w14:paraId="759B8AB3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19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F14FA4A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6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Отсутствует ввод с клавиатуры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Все действия доступны только через кнопки интерфейса.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Попытаться ввести выражение с клавиатуры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Ввод невозможен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Поддержка клавиатурного ввода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</w:p>
    <w:p w14:paraId="4406A85D">
      <w:pPr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22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589E0C6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17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Очистка памяти при перезапуске приложения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Память очищается при перезапуске приложения без уведомления пользователя.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Сохранить значение, перезапустить приложение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Память очищена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Сохранение памяти или уведомление пользователя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Дополнения: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Прикреплённый файл:</w:t>
      </w:r>
    </w:p>
    <w:p w14:paraId="2B71E6AE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3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88CC1F0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18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Необрабатываемый унарный минус при вводе числа напрямую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 CalcClass.dllr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S4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Если ввести просто минус и число (например, </w:t>
      </w:r>
      <w:r>
        <w:rPr>
          <w:rStyle w:val="5"/>
          <w:rFonts w:hint="default" w:ascii="Times New Roman" w:hAnsi="Times New Roman" w:cs="Times New Roman"/>
          <w:sz w:val="28"/>
          <w:szCs w:val="28"/>
        </w:rPr>
        <w:t>-5</w:t>
      </w:r>
      <w:r>
        <w:rPr>
          <w:rFonts w:hint="default" w:ascii="Times New Roman" w:hAnsi="Times New Roman" w:cs="Times New Roman"/>
          <w:sz w:val="28"/>
          <w:szCs w:val="28"/>
        </w:rPr>
        <w:t xml:space="preserve">) без других действий, приложение выдаёт необработанную ошибку. Унарный знак через кнопку </w:t>
      </w:r>
      <w:r>
        <w:rPr>
          <w:rStyle w:val="5"/>
          <w:rFonts w:hint="default" w:ascii="Times New Roman" w:hAnsi="Times New Roman" w:cs="Times New Roman"/>
          <w:sz w:val="28"/>
          <w:szCs w:val="28"/>
        </w:rPr>
        <w:t>+/-</w:t>
      </w:r>
      <w:r>
        <w:rPr>
          <w:rFonts w:hint="default" w:ascii="Times New Roman" w:hAnsi="Times New Roman" w:cs="Times New Roman"/>
          <w:sz w:val="28"/>
          <w:szCs w:val="28"/>
        </w:rPr>
        <w:t xml:space="preserve"> работает корректно.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cs="Times New Roman"/>
          <w:sz w:val="28"/>
          <w:szCs w:val="28"/>
        </w:rPr>
        <w:t xml:space="preserve"> Ввести </w:t>
      </w:r>
      <w:r>
        <w:rPr>
          <w:rStyle w:val="5"/>
          <w:rFonts w:hint="default" w:ascii="Times New Roman" w:hAnsi="Times New Roman" w:cs="Times New Roman"/>
          <w:sz w:val="28"/>
          <w:szCs w:val="28"/>
        </w:rPr>
        <w:t>-5</w:t>
      </w:r>
      <w:r>
        <w:rPr>
          <w:rFonts w:hint="default" w:ascii="Times New Roman" w:hAnsi="Times New Roman" w:cs="Times New Roman"/>
          <w:sz w:val="28"/>
          <w:szCs w:val="28"/>
        </w:rPr>
        <w:t xml:space="preserve"> в поле ввода, нажать "="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Приложение падает или выводит ошибку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Корректное вычисление отрицательного числа (-5)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Дополнения: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Прикреплённый файл:</w:t>
      </w:r>
    </w:p>
    <w:p w14:paraId="2AA7037B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4631690" cy="2053590"/>
            <wp:effectExtent l="0" t="0" r="16510" b="3810"/>
            <wp:docPr id="21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10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31690" cy="205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1886585" cy="2118995"/>
            <wp:effectExtent l="0" t="0" r="18415" b="14605"/>
            <wp:docPr id="24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1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86585" cy="211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E7965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36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83F3BEC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19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Неконсистентная обработка последовательных унарных операторов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Проект: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Компонент: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S3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Приоритет: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P2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Статус: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Автор: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Назначен на: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Окружение: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Описание: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При вводе последовательных унарных операторов перед числом (</w:t>
      </w:r>
      <w:r>
        <w:rPr>
          <w:rStyle w:val="5"/>
          <w:rFonts w:hint="default" w:ascii="Times New Roman" w:hAnsi="Times New Roman" w:eastAsia="SimSun" w:cs="Times New Roman"/>
          <w:sz w:val="28"/>
          <w:szCs w:val="28"/>
        </w:rPr>
        <w:t>- +5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и </w:t>
      </w:r>
      <w:r>
        <w:rPr>
          <w:rStyle w:val="5"/>
          <w:rFonts w:hint="default" w:ascii="Times New Roman" w:hAnsi="Times New Roman" w:eastAsia="SimSun" w:cs="Times New Roman"/>
          <w:sz w:val="28"/>
          <w:szCs w:val="28"/>
        </w:rPr>
        <w:t>+ -5</w:t>
      </w:r>
      <w:r>
        <w:rPr>
          <w:rFonts w:hint="default" w:ascii="Times New Roman" w:hAnsi="Times New Roman" w:eastAsia="SimSun" w:cs="Times New Roman"/>
          <w:sz w:val="28"/>
          <w:szCs w:val="28"/>
        </w:rPr>
        <w:t>) калькулятор выдаёт разные результаты. В математике оба выражения должны давать одинаковый результат (-5).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Шаги воспроизведения: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Ввести </w:t>
      </w:r>
      <w:r>
        <w:rPr>
          <w:rStyle w:val="5"/>
          <w:rFonts w:hint="default" w:ascii="Times New Roman" w:hAnsi="Times New Roman" w:eastAsia="SimSun" w:cs="Times New Roman"/>
          <w:sz w:val="28"/>
          <w:szCs w:val="28"/>
        </w:rPr>
        <w:t>- +5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и </w:t>
      </w:r>
      <w:r>
        <w:rPr>
          <w:rStyle w:val="5"/>
          <w:rFonts w:hint="default" w:ascii="Times New Roman" w:hAnsi="Times New Roman" w:eastAsia="SimSun" w:cs="Times New Roman"/>
          <w:sz w:val="28"/>
          <w:szCs w:val="28"/>
        </w:rPr>
        <w:t>+ -5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и нажать "="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Разные результаты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Результат одинаковый (-5)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Дополнения: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Прикреплённый файл:</w:t>
      </w:r>
    </w:p>
    <w:p w14:paraId="44ED427F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2210435" cy="2482215"/>
            <wp:effectExtent l="0" t="0" r="18415" b="13335"/>
            <wp:docPr id="22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10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10435" cy="248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2239010" cy="2524125"/>
            <wp:effectExtent l="0" t="0" r="8890" b="9525"/>
            <wp:docPr id="23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10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3901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E2F78">
      <w:pPr>
        <w:rPr>
          <w:rFonts w:hint="default" w:ascii="Times New Roman" w:hAnsi="Times New Roman" w:cs="Times New Roman"/>
          <w:sz w:val="28"/>
          <w:szCs w:val="28"/>
        </w:rPr>
      </w:pPr>
    </w:p>
    <w:p w14:paraId="00974FDD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pict>
          <v:rect id="_x0000_i1139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8B8F8CF">
      <w:pPr>
        <w:pStyle w:val="6"/>
        <w:keepNext w:val="0"/>
        <w:keepLines w:val="0"/>
        <w:widowControl/>
        <w:suppressLineNumbers w:val="0"/>
        <w:rPr>
          <w:rStyle w:val="7"/>
          <w:rFonts w:hint="default" w:ascii="Times New Roman" w:hAnsi="Times New Roman" w:cs="Times New Roman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sz w:val="28"/>
          <w:szCs w:val="28"/>
        </w:rPr>
        <w:t>Номер ошибки: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20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Короткое 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При запуске EXE открывается лишнее окно CMD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Проект:</w:t>
      </w:r>
      <w:r>
        <w:rPr>
          <w:rFonts w:hint="default" w:ascii="Times New Roman" w:hAnsi="Times New Roman" w:cs="Times New Roman"/>
          <w:sz w:val="28"/>
          <w:szCs w:val="28"/>
        </w:rPr>
        <w:t xml:space="preserve"> BaseCalculator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Компонент:</w:t>
      </w:r>
      <w:r>
        <w:rPr>
          <w:rFonts w:hint="default" w:ascii="Times New Roman" w:hAnsi="Times New Roman" w:cs="Times New Roman"/>
          <w:sz w:val="28"/>
          <w:szCs w:val="28"/>
        </w:rPr>
        <w:t xml:space="preserve"> UI 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 xml:space="preserve">in </w:t>
      </w:r>
      <w:r>
        <w:rPr>
          <w:rFonts w:hint="default" w:ascii="Times New Roman" w:hAnsi="Times New Roman" w:cs="Times New Roman"/>
          <w:sz w:val="28"/>
          <w:szCs w:val="28"/>
        </w:rPr>
        <w:t xml:space="preserve"> CalcClass.dll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Номер версии:</w:t>
      </w:r>
      <w:r>
        <w:rPr>
          <w:rFonts w:hint="default" w:ascii="Times New Roman" w:hAnsi="Times New Roman" w:cs="Times New Roman"/>
          <w:sz w:val="28"/>
          <w:szCs w:val="28"/>
        </w:rPr>
        <w:t xml:space="preserve"> 1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Серьёзность:</w:t>
      </w:r>
      <w:r>
        <w:rPr>
          <w:rFonts w:hint="default" w:ascii="Times New Roman" w:hAnsi="Times New Roman" w:cs="Times New Roman"/>
          <w:sz w:val="28"/>
          <w:szCs w:val="28"/>
        </w:rPr>
        <w:t xml:space="preserve"> S4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Приоритет:</w:t>
      </w:r>
      <w:r>
        <w:rPr>
          <w:rFonts w:hint="default" w:ascii="Times New Roman" w:hAnsi="Times New Roman" w:cs="Times New Roman"/>
          <w:sz w:val="28"/>
          <w:szCs w:val="28"/>
        </w:rPr>
        <w:t xml:space="preserve"> P3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Статус:</w:t>
      </w:r>
      <w:r>
        <w:rPr>
          <w:rFonts w:hint="default" w:ascii="Times New Roman" w:hAnsi="Times New Roman" w:cs="Times New Roman"/>
          <w:sz w:val="28"/>
          <w:szCs w:val="28"/>
        </w:rPr>
        <w:t xml:space="preserve"> Тестирование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Автор:</w:t>
      </w:r>
      <w:r>
        <w:rPr>
          <w:rFonts w:hint="default" w:ascii="Times New Roman" w:hAnsi="Times New Roman" w:cs="Times New Roman"/>
          <w:sz w:val="28"/>
          <w:szCs w:val="28"/>
        </w:rPr>
        <w:t xml:space="preserve"> Сибякова В.Ю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Назначен на: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Окружение: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Windows 10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Описание:</w:t>
      </w:r>
      <w:r>
        <w:rPr>
          <w:rFonts w:hint="default" w:ascii="Times New Roman" w:hAnsi="Times New Roman" w:cs="Times New Roman"/>
          <w:sz w:val="28"/>
          <w:szCs w:val="28"/>
        </w:rPr>
        <w:t xml:space="preserve"> При запуске EXE одновременно открывается второе окно CMD, в котором ничего нельзя делать. При закрытии этого окна калькулятор автоматически закрывается. Основное приложение не должно зависеть от этого окна и должно работать независимо.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Шаги воспроизведения:</w:t>
      </w:r>
    </w:p>
    <w:p w14:paraId="716AC0B8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Запустить EXE калькулятора</w:t>
      </w:r>
    </w:p>
    <w:p w14:paraId="337E0C06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Обратить внимание на появление второго окна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CMD</w:t>
      </w:r>
    </w:p>
    <w:p w14:paraId="29528F30"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Закрыть это окно CMD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Фактический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Основное приложение закрывается вместе с окном CMD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Ожидаемый результат:</w:t>
      </w:r>
      <w:r>
        <w:rPr>
          <w:rFonts w:hint="default" w:ascii="Times New Roman" w:hAnsi="Times New Roman" w:cs="Times New Roman"/>
          <w:sz w:val="28"/>
          <w:szCs w:val="28"/>
        </w:rPr>
        <w:t xml:space="preserve"> Калькулятор работает без лишнего окна CMD и не закрывается при его закрытии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Дополнения: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Прикреплённый файл:</w:t>
      </w:r>
    </w:p>
    <w:p w14:paraId="2F426419">
      <w:pPr>
        <w:rPr>
          <w:rFonts w:hint="default" w:ascii="Times New Roman" w:hAnsi="Times New Roman" w:cs="Times New Roman"/>
          <w:sz w:val="28"/>
          <w:szCs w:val="28"/>
        </w:rPr>
      </w:pPr>
    </w:p>
    <w:p w14:paraId="59D546AD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4279265" cy="1742440"/>
            <wp:effectExtent l="0" t="0" r="6985" b="10160"/>
            <wp:docPr id="26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11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79265" cy="174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720" w:right="720" w:bottom="720" w:left="72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imSun-ExtG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402F1"/>
    <w:rsid w:val="30B52BFE"/>
    <w:rsid w:val="5A140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TML Code"/>
    <w:basedOn w:val="3"/>
    <w:uiPriority w:val="0"/>
    <w:rPr>
      <w:rFonts w:ascii="Courier New" w:hAnsi="Courier New" w:cs="Courier New"/>
      <w:sz w:val="20"/>
      <w:szCs w:val="20"/>
    </w:rPr>
  </w:style>
  <w:style w:type="paragraph" w:styleId="6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7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496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2026-01-26T11:02:00Z</dcterms:created>
  <dc:creator>Varvara</dc:creator>
  <cp:lastModifiedBy>Varvara</cp:lastModifiedBy>
  <dcterms:modified xsi:type="dcterms:W3CDTF">2026-01-26T19:57:27Z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BB07CAF56EDE49D0A4320055B09E9FBC_13</vt:lpwstr>
  </property>
</Properties>
</file>